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DD08639" w:rsidR="003945F0" w:rsidRDefault="00AE465B">
      <w:pPr>
        <w:jc w:val="right"/>
      </w:pPr>
      <w:r>
        <w:rPr>
          <w:noProof/>
        </w:rPr>
        <w:drawing>
          <wp:inline distT="0" distB="0" distL="0" distR="0" wp14:anchorId="43BA46EC" wp14:editId="758BFE0E">
            <wp:extent cx="1064260" cy="1020610"/>
            <wp:effectExtent l="0" t="0" r="2540" b="8255"/>
            <wp:docPr id="1181950202" name="Image 1" descr="Une image contenant Police, logo, Graphique, étoi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50202" name="Image 1" descr="Une image contenant Police, logo, Graphique, étoil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5210" cy="1031111"/>
                    </a:xfrm>
                    <a:prstGeom prst="rect">
                      <a:avLst/>
                    </a:prstGeom>
                  </pic:spPr>
                </pic:pic>
              </a:graphicData>
            </a:graphic>
          </wp:inline>
        </w:drawing>
      </w:r>
    </w:p>
    <w:p w14:paraId="00000002" w14:textId="77777777" w:rsidR="003945F0" w:rsidRDefault="00000000">
      <w:pPr>
        <w:spacing w:after="0"/>
        <w:jc w:val="center"/>
        <w:rPr>
          <w:b/>
          <w:sz w:val="30"/>
          <w:szCs w:val="30"/>
        </w:rPr>
      </w:pPr>
      <w:r>
        <w:rPr>
          <w:b/>
          <w:sz w:val="30"/>
          <w:szCs w:val="30"/>
        </w:rPr>
        <w:t>MENTAL HEALTH EUROPE IS LOOKING FOR A</w:t>
      </w:r>
    </w:p>
    <w:p w14:paraId="00000003" w14:textId="42C96C18" w:rsidR="003945F0" w:rsidRDefault="00000000">
      <w:pPr>
        <w:spacing w:after="0"/>
        <w:jc w:val="center"/>
        <w:rPr>
          <w:b/>
          <w:sz w:val="30"/>
          <w:szCs w:val="30"/>
        </w:rPr>
      </w:pPr>
      <w:bookmarkStart w:id="0" w:name="_heading=h.gjdgxs" w:colFirst="0" w:colLast="0"/>
      <w:bookmarkEnd w:id="0"/>
      <w:r>
        <w:rPr>
          <w:b/>
          <w:sz w:val="30"/>
          <w:szCs w:val="30"/>
        </w:rPr>
        <w:t>POLICY MANAGER</w:t>
      </w:r>
      <w:r w:rsidR="00B754FB">
        <w:rPr>
          <w:b/>
          <w:sz w:val="30"/>
          <w:szCs w:val="30"/>
        </w:rPr>
        <w:t>/SENIOR POLICY OFFICER</w:t>
      </w:r>
    </w:p>
    <w:p w14:paraId="00000004" w14:textId="77777777" w:rsidR="003945F0" w:rsidRDefault="003945F0">
      <w:pPr>
        <w:spacing w:after="0"/>
        <w:jc w:val="both"/>
      </w:pPr>
    </w:p>
    <w:p w14:paraId="00000005" w14:textId="77777777" w:rsidR="003945F0" w:rsidRDefault="00000000">
      <w:pPr>
        <w:spacing w:after="0"/>
        <w:ind w:left="-284"/>
        <w:jc w:val="both"/>
      </w:pPr>
      <w:r>
        <w:rPr>
          <w:b/>
        </w:rPr>
        <w:t>THE POSITION</w:t>
      </w:r>
    </w:p>
    <w:p w14:paraId="32605132" w14:textId="3C40AE18" w:rsidR="00AA6043" w:rsidRDefault="0007323B" w:rsidP="0007323B">
      <w:pPr>
        <w:spacing w:after="120" w:line="240" w:lineRule="auto"/>
        <w:ind w:left="-284"/>
        <w:jc w:val="both"/>
      </w:pPr>
      <w:r>
        <w:rPr>
          <w:noProof/>
        </w:rPr>
        <mc:AlternateContent>
          <mc:Choice Requires="wps">
            <w:drawing>
              <wp:anchor distT="45720" distB="45720" distL="114300" distR="114300" simplePos="0" relativeHeight="251658240" behindDoc="0" locked="0" layoutInCell="1" hidden="0" allowOverlap="1" wp14:anchorId="2275AD00" wp14:editId="1FA3214F">
                <wp:simplePos x="0" y="0"/>
                <wp:positionH relativeFrom="margin">
                  <wp:align>right</wp:align>
                </wp:positionH>
                <wp:positionV relativeFrom="paragraph">
                  <wp:posOffset>509905</wp:posOffset>
                </wp:positionV>
                <wp:extent cx="5935980" cy="845820"/>
                <wp:effectExtent l="0" t="0" r="26670" b="1143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35980" cy="845820"/>
                        </a:xfrm>
                        <a:prstGeom prst="rect">
                          <a:avLst/>
                        </a:prstGeom>
                        <a:solidFill>
                          <a:srgbClr val="E3E4ED"/>
                        </a:solidFill>
                        <a:ln w="9525" cap="flat" cmpd="sng">
                          <a:solidFill>
                            <a:schemeClr val="lt1"/>
                          </a:solidFill>
                          <a:prstDash val="solid"/>
                          <a:miter lim="800000"/>
                          <a:headEnd type="none" w="sm" len="sm"/>
                          <a:tailEnd type="none" w="sm" len="sm"/>
                        </a:ln>
                      </wps:spPr>
                      <wps:txbx>
                        <w:txbxContent>
                          <w:p w14:paraId="227BF4C0" w14:textId="77777777" w:rsidR="003945F0" w:rsidRDefault="00000000">
                            <w:pPr>
                              <w:spacing w:line="258" w:lineRule="auto"/>
                              <w:jc w:val="both"/>
                              <w:textDirection w:val="btLr"/>
                            </w:pPr>
                            <w:r>
                              <w:rPr>
                                <w:b/>
                                <w:color w:val="000000"/>
                              </w:rPr>
                              <w:t xml:space="preserve">Purpose of job:  </w:t>
                            </w:r>
                            <w:r>
                              <w:rPr>
                                <w:color w:val="000000"/>
                              </w:rPr>
                              <w:t>To manage MHE’s policy and advocacy activities in line with MHE Strategic Plan, to oversee the work of the policy team and coordinate with other MHE teams and staff, to liaise with member organisations, partners and stakeholders, to organise events and support the fundraising efforts and project outputs.</w:t>
                            </w:r>
                          </w:p>
                          <w:p w14:paraId="08691BBB" w14:textId="77777777" w:rsidR="003945F0" w:rsidRDefault="003945F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75AD00" id="Rectangle 219" o:spid="_x0000_s1026" style="position:absolute;left:0;text-align:left;margin-left:416.2pt;margin-top:40.15pt;width:467.4pt;height:66.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" fillcolor="#e3e4ed" strokecolor="white [3201]">
                <v:stroke startarrowwidth="narrow" startarrowlength="short" endarrowwidth="narrow" endarrowlength="short"/>
                <v:textbox inset="2.53958mm,1.2694mm,2.53958mm,1.2694mm">
                  <w:txbxContent>
                    <w:p w14:paraId="227BF4C0" w14:textId="77777777" w:rsidR="003945F0" w:rsidRDefault="00000000">
                      <w:pPr>
                        <w:spacing w:line="258" w:lineRule="auto"/>
                        <w:jc w:val="both"/>
                        <w:textDirection w:val="btLr"/>
                      </w:pPr>
                      <w:r>
                        <w:rPr>
                          <w:b/>
                          <w:color w:val="000000"/>
                        </w:rPr>
                        <w:t xml:space="preserve">Purpose of job:  </w:t>
                      </w:r>
                      <w:r>
                        <w:rPr>
                          <w:color w:val="000000"/>
                        </w:rPr>
                        <w:t>To manage MHE’s policy and advocacy activities in line with MHE Strategic Plan, to oversee the work of the policy team and coordinate with other MHE teams and staff, to liaise with member organisations, partners and stakeholders, to organise events and support the fundraising efforts and project outputs.</w:t>
                      </w:r>
                    </w:p>
                    <w:p w14:paraId="08691BBB" w14:textId="77777777" w:rsidR="003945F0" w:rsidRDefault="003945F0">
                      <w:pPr>
                        <w:spacing w:line="258" w:lineRule="auto"/>
                        <w:jc w:val="both"/>
                        <w:textDirection w:val="btLr"/>
                      </w:pPr>
                    </w:p>
                  </w:txbxContent>
                </v:textbox>
                <w10:wrap type="square" anchorx="margin"/>
              </v:rect>
            </w:pict>
          </mc:Fallback>
        </mc:AlternateContent>
      </w:r>
      <w:r>
        <w:t>MHE is looking for a full-time Policy Manager</w:t>
      </w:r>
      <w:r w:rsidR="0017762D">
        <w:t>/Senior Policy Officer</w:t>
      </w:r>
      <w:r w:rsidR="00D04628">
        <w:t xml:space="preserve"> (depending on experience)</w:t>
      </w:r>
      <w:r w:rsidR="0017762D">
        <w:t xml:space="preserve"> </w:t>
      </w:r>
      <w:r>
        <w:t>to join its team in Brussels.</w:t>
      </w:r>
    </w:p>
    <w:p w14:paraId="00000006" w14:textId="2E8B9786" w:rsidR="003945F0" w:rsidRDefault="00AA6043">
      <w:pPr>
        <w:spacing w:after="0"/>
        <w:ind w:left="-284"/>
        <w:jc w:val="both"/>
      </w:pPr>
      <w:r w:rsidRPr="00AA6043">
        <w:rPr>
          <w:noProof/>
        </w:rPr>
        <w:drawing>
          <wp:inline distT="0" distB="0" distL="0" distR="0" wp14:anchorId="5DD5544C" wp14:editId="46457FF1">
            <wp:extent cx="5996940" cy="2381585"/>
            <wp:effectExtent l="0" t="0" r="3810" b="0"/>
            <wp:docPr id="1025897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2179" cy="2403522"/>
                    </a:xfrm>
                    <a:prstGeom prst="rect">
                      <a:avLst/>
                    </a:prstGeom>
                    <a:noFill/>
                    <a:ln>
                      <a:noFill/>
                    </a:ln>
                  </pic:spPr>
                </pic:pic>
              </a:graphicData>
            </a:graphic>
          </wp:inline>
        </w:drawing>
      </w:r>
    </w:p>
    <w:p w14:paraId="00000007" w14:textId="77777777" w:rsidR="003945F0" w:rsidRDefault="003945F0">
      <w:pPr>
        <w:spacing w:after="0"/>
        <w:jc w:val="both"/>
      </w:pPr>
    </w:p>
    <w:p w14:paraId="00000008" w14:textId="77777777" w:rsidR="003945F0" w:rsidRDefault="00000000">
      <w:pPr>
        <w:shd w:val="clear" w:color="auto" w:fill="C9CCDD"/>
        <w:spacing w:after="0"/>
        <w:ind w:hanging="284"/>
        <w:jc w:val="both"/>
        <w:rPr>
          <w:b/>
        </w:rPr>
      </w:pPr>
      <w:r>
        <w:rPr>
          <w:b/>
        </w:rPr>
        <w:t>MAIN DUTIES</w:t>
      </w:r>
    </w:p>
    <w:p w14:paraId="00000009" w14:textId="77777777" w:rsidR="003945F0" w:rsidRDefault="003945F0">
      <w:pPr>
        <w:spacing w:after="0"/>
        <w:ind w:hanging="284"/>
        <w:jc w:val="both"/>
        <w:rPr>
          <w:b/>
          <w:u w:val="single"/>
        </w:rPr>
      </w:pPr>
    </w:p>
    <w:p w14:paraId="0000000A" w14:textId="77777777" w:rsidR="003945F0" w:rsidRDefault="00000000">
      <w:pPr>
        <w:spacing w:after="0" w:line="240" w:lineRule="auto"/>
        <w:ind w:left="-284" w:firstLine="284"/>
        <w:jc w:val="both"/>
        <w:rPr>
          <w:b/>
        </w:rPr>
      </w:pPr>
      <w:r>
        <w:rPr>
          <w:b/>
        </w:rPr>
        <w:t>Policy and Advocacy</w:t>
      </w:r>
    </w:p>
    <w:p w14:paraId="0000000B" w14:textId="01383FD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advocacy on human rights, particularly vis-à-vis the implementation of the UN Convention on the Rights of Persons with Disabilities, to promote</w:t>
      </w:r>
      <w:r w:rsidR="0007323B">
        <w:rPr>
          <w:color w:val="000000"/>
        </w:rPr>
        <w:t xml:space="preserve"> the</w:t>
      </w:r>
      <w:r>
        <w:rPr>
          <w:color w:val="000000"/>
        </w:rPr>
        <w:t xml:space="preserve"> rights of persons with psychosocial disabilities </w:t>
      </w:r>
    </w:p>
    <w:p w14:paraId="0000000C" w14:textId="18AF9A98"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work on mainstreaming mental health in EU policies,</w:t>
      </w:r>
      <w:r w:rsidR="00120EB7" w:rsidRPr="00120EB7">
        <w:t xml:space="preserve"> </w:t>
      </w:r>
      <w:r w:rsidR="00120EB7" w:rsidRPr="00120EB7">
        <w:rPr>
          <w:color w:val="000000"/>
        </w:rPr>
        <w:t xml:space="preserve">with a particular focus on disability (e.g. EU disability strategy, deinstitutionalisation, human rights) and social policies (e.g. European Pillar of Social Rights, European semester, employment, housing) </w:t>
      </w:r>
      <w:r>
        <w:rPr>
          <w:color w:val="000000"/>
        </w:rPr>
        <w:t xml:space="preserve"> </w:t>
      </w:r>
    </w:p>
    <w:p w14:paraId="0000000D" w14:textId="6E61F3CC"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Provides political intelligence</w:t>
      </w:r>
      <w:r w:rsidR="008C51A2">
        <w:rPr>
          <w:color w:val="000000"/>
        </w:rPr>
        <w:t xml:space="preserve"> and</w:t>
      </w:r>
      <w:r>
        <w:rPr>
          <w:color w:val="000000"/>
        </w:rPr>
        <w:t xml:space="preserve"> strategic expertise in the field of mental health, human rights and social inclusion</w:t>
      </w:r>
    </w:p>
    <w:p w14:paraId="0000000E"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Builds and maintains relationships with relevant stakeholders (EU bodies and international organisations, national authorities and states representatives, civil society, etc.)</w:t>
      </w:r>
    </w:p>
    <w:p w14:paraId="0000000F"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Coordinates the development of policy campaigns and advocacy strategies, prepares and reviews statements, position papers, briefings</w:t>
      </w:r>
    </w:p>
    <w:p w14:paraId="00000011" w14:textId="1D6CB73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Liaises with the Communication team to coordinate the dissemination of policy and advocacy work</w:t>
      </w:r>
      <w:r w:rsidR="008C51A2">
        <w:rPr>
          <w:color w:val="000000"/>
        </w:rPr>
        <w:t xml:space="preserve"> and ensure synergies between policy and communication work</w:t>
      </w:r>
    </w:p>
    <w:p w14:paraId="00000012" w14:textId="7D451718" w:rsidR="003945F0" w:rsidRDefault="0007323B">
      <w:pPr>
        <w:numPr>
          <w:ilvl w:val="0"/>
          <w:numId w:val="2"/>
        </w:numPr>
        <w:pBdr>
          <w:top w:val="nil"/>
          <w:left w:val="nil"/>
          <w:bottom w:val="nil"/>
          <w:right w:val="nil"/>
          <w:between w:val="nil"/>
        </w:pBdr>
        <w:spacing w:after="0" w:line="240" w:lineRule="auto"/>
        <w:ind w:left="426"/>
        <w:jc w:val="both"/>
        <w:rPr>
          <w:color w:val="000000"/>
        </w:rPr>
      </w:pPr>
      <w:r>
        <w:rPr>
          <w:color w:val="000000"/>
        </w:rPr>
        <w:t>Monitors policy developments to seek for advocacy opportunities to achieve MHE</w:t>
      </w:r>
      <w:r w:rsidR="00FF78D7">
        <w:rPr>
          <w:color w:val="000000"/>
        </w:rPr>
        <w:t>’s</w:t>
      </w:r>
      <w:r>
        <w:rPr>
          <w:color w:val="000000"/>
        </w:rPr>
        <w:t xml:space="preserve"> vision and mission.</w:t>
      </w:r>
    </w:p>
    <w:p w14:paraId="00000013" w14:textId="77777777" w:rsidR="003945F0" w:rsidRDefault="003945F0">
      <w:pPr>
        <w:spacing w:after="0"/>
        <w:ind w:hanging="284"/>
        <w:jc w:val="both"/>
        <w:rPr>
          <w:b/>
          <w:u w:val="single"/>
        </w:rPr>
      </w:pPr>
    </w:p>
    <w:p w14:paraId="00000018" w14:textId="77777777" w:rsidR="003945F0" w:rsidRDefault="003945F0">
      <w:pPr>
        <w:pBdr>
          <w:top w:val="nil"/>
          <w:left w:val="nil"/>
          <w:bottom w:val="nil"/>
          <w:right w:val="nil"/>
          <w:between w:val="nil"/>
        </w:pBdr>
        <w:spacing w:after="0" w:line="240" w:lineRule="auto"/>
        <w:ind w:left="720"/>
        <w:jc w:val="both"/>
        <w:rPr>
          <w:color w:val="000000"/>
        </w:rPr>
      </w:pPr>
    </w:p>
    <w:p w14:paraId="00000019" w14:textId="77777777" w:rsidR="003945F0" w:rsidRDefault="00000000">
      <w:pPr>
        <w:spacing w:after="0" w:line="240" w:lineRule="auto"/>
        <w:jc w:val="both"/>
        <w:rPr>
          <w:b/>
        </w:rPr>
      </w:pPr>
      <w:r>
        <w:rPr>
          <w:b/>
        </w:rPr>
        <w:t>Events and Projects</w:t>
      </w:r>
    </w:p>
    <w:p w14:paraId="0000001A" w14:textId="1DA8F889"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 xml:space="preserve">Coordinates the </w:t>
      </w:r>
      <w:r w:rsidR="0007323B">
        <w:rPr>
          <w:color w:val="000000"/>
        </w:rPr>
        <w:t>organisation</w:t>
      </w:r>
      <w:r>
        <w:rPr>
          <w:color w:val="000000"/>
        </w:rPr>
        <w:t xml:space="preserve"> of policy events and supports the organisation of other types of events (e.g., capacity-building seminars, MHE General Assembly, awareness raising events, etc.) </w:t>
      </w:r>
      <w:r w:rsidR="00FF78D7">
        <w:rPr>
          <w:color w:val="000000"/>
        </w:rPr>
        <w:t>together with other team members</w:t>
      </w:r>
    </w:p>
    <w:p w14:paraId="0000001B" w14:textId="77777777"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Attends external events and meetings as MHE representative when required, including delivering public speeches and presentations</w:t>
      </w:r>
    </w:p>
    <w:p w14:paraId="0000001C" w14:textId="082A55A1" w:rsidR="003945F0" w:rsidRDefault="00000000">
      <w:pPr>
        <w:numPr>
          <w:ilvl w:val="0"/>
          <w:numId w:val="1"/>
        </w:numPr>
        <w:pBdr>
          <w:top w:val="nil"/>
          <w:left w:val="nil"/>
          <w:bottom w:val="nil"/>
          <w:right w:val="nil"/>
          <w:between w:val="nil"/>
        </w:pBdr>
        <w:spacing w:after="0" w:line="240" w:lineRule="auto"/>
        <w:ind w:left="426"/>
        <w:jc w:val="both"/>
      </w:pPr>
      <w:r>
        <w:t>Leads the projects assigned to them and ensures the smooth delivery of project outputs assigned to the Policy teams</w:t>
      </w:r>
      <w:r w:rsidR="008C51A2">
        <w:t>.</w:t>
      </w:r>
    </w:p>
    <w:p w14:paraId="165D793F" w14:textId="77777777" w:rsidR="00FF78D7" w:rsidRPr="00FF78D7" w:rsidRDefault="00FF78D7" w:rsidP="00FF78D7">
      <w:pPr>
        <w:numPr>
          <w:ilvl w:val="0"/>
          <w:numId w:val="1"/>
        </w:numPr>
        <w:pBdr>
          <w:top w:val="nil"/>
          <w:left w:val="nil"/>
          <w:bottom w:val="nil"/>
          <w:right w:val="nil"/>
          <w:between w:val="nil"/>
        </w:pBdr>
        <w:spacing w:after="0" w:line="240" w:lineRule="auto"/>
        <w:ind w:left="426"/>
        <w:jc w:val="both"/>
      </w:pPr>
      <w:r w:rsidRPr="00FF78D7">
        <w:t>Actively contributes to the preparation, implementation and reporting of projects and grants.</w:t>
      </w:r>
    </w:p>
    <w:p w14:paraId="0000001D" w14:textId="77777777" w:rsidR="003945F0" w:rsidRDefault="003945F0">
      <w:pPr>
        <w:spacing w:after="0"/>
        <w:ind w:hanging="284"/>
        <w:rPr>
          <w:b/>
        </w:rPr>
      </w:pPr>
    </w:p>
    <w:p w14:paraId="0000001E" w14:textId="77777777" w:rsidR="003945F0" w:rsidRDefault="00000000">
      <w:pPr>
        <w:spacing w:after="0"/>
        <w:rPr>
          <w:b/>
        </w:rPr>
      </w:pPr>
      <w:r>
        <w:rPr>
          <w:b/>
        </w:rPr>
        <w:t>Membership</w:t>
      </w:r>
    </w:p>
    <w:p w14:paraId="00000020" w14:textId="77777777" w:rsidR="003945F0" w:rsidRDefault="00000000">
      <w:pPr>
        <w:numPr>
          <w:ilvl w:val="0"/>
          <w:numId w:val="8"/>
        </w:numPr>
        <w:pBdr>
          <w:top w:val="nil"/>
          <w:left w:val="nil"/>
          <w:bottom w:val="nil"/>
          <w:right w:val="nil"/>
          <w:between w:val="nil"/>
        </w:pBdr>
        <w:spacing w:after="0"/>
        <w:ind w:left="426"/>
        <w:rPr>
          <w:color w:val="000000"/>
        </w:rPr>
      </w:pPr>
      <w:r>
        <w:rPr>
          <w:color w:val="000000"/>
        </w:rPr>
        <w:t>Supports stronger membership engagement through active involvement of MHE members in the design and delivery of MHE policy and advocacy activities, allowing their work and the voice of the people they serve to be heard at the European level</w:t>
      </w:r>
    </w:p>
    <w:p w14:paraId="00000021" w14:textId="79004346" w:rsidR="003945F0" w:rsidRDefault="00000000">
      <w:pPr>
        <w:numPr>
          <w:ilvl w:val="0"/>
          <w:numId w:val="8"/>
        </w:numPr>
        <w:pBdr>
          <w:top w:val="nil"/>
          <w:left w:val="nil"/>
          <w:bottom w:val="nil"/>
          <w:right w:val="nil"/>
          <w:between w:val="nil"/>
        </w:pBdr>
        <w:spacing w:after="0"/>
        <w:ind w:left="426"/>
        <w:rPr>
          <w:color w:val="000000"/>
        </w:rPr>
      </w:pPr>
      <w:r>
        <w:rPr>
          <w:color w:val="000000"/>
        </w:rPr>
        <w:t xml:space="preserve">Manages the coordination of relevant MHE </w:t>
      </w:r>
      <w:r w:rsidR="0007323B">
        <w:rPr>
          <w:color w:val="000000"/>
        </w:rPr>
        <w:t>T</w:t>
      </w:r>
      <w:r>
        <w:rPr>
          <w:color w:val="000000"/>
        </w:rPr>
        <w:t>askforce(s) and Committee(s)</w:t>
      </w:r>
      <w:r w:rsidR="008C51A2">
        <w:rPr>
          <w:color w:val="000000"/>
        </w:rPr>
        <w:t>.</w:t>
      </w:r>
    </w:p>
    <w:p w14:paraId="00000022" w14:textId="77777777" w:rsidR="003945F0" w:rsidRDefault="003945F0">
      <w:pPr>
        <w:spacing w:after="0"/>
        <w:ind w:hanging="284"/>
        <w:rPr>
          <w:b/>
        </w:rPr>
      </w:pPr>
    </w:p>
    <w:p w14:paraId="00000023" w14:textId="77777777" w:rsidR="003945F0" w:rsidRDefault="00000000">
      <w:pPr>
        <w:spacing w:after="0"/>
        <w:rPr>
          <w:b/>
        </w:rPr>
      </w:pPr>
      <w:r>
        <w:rPr>
          <w:b/>
        </w:rPr>
        <w:t>Human Resources</w:t>
      </w:r>
    </w:p>
    <w:p w14:paraId="00000024" w14:textId="0F0843AA" w:rsidR="003945F0" w:rsidRDefault="00170C01">
      <w:pPr>
        <w:numPr>
          <w:ilvl w:val="0"/>
          <w:numId w:val="9"/>
        </w:numPr>
        <w:pBdr>
          <w:top w:val="nil"/>
          <w:left w:val="nil"/>
          <w:bottom w:val="nil"/>
          <w:right w:val="nil"/>
          <w:between w:val="nil"/>
        </w:pBdr>
        <w:spacing w:after="0"/>
        <w:rPr>
          <w:color w:val="000000"/>
        </w:rPr>
      </w:pPr>
      <w:r>
        <w:rPr>
          <w:color w:val="000000"/>
        </w:rPr>
        <w:t xml:space="preserve">Line manages the Policy Team and reports to MHE Director and Head of </w:t>
      </w:r>
      <w:r>
        <w:t>Operations</w:t>
      </w:r>
    </w:p>
    <w:p w14:paraId="00000025" w14:textId="62D0E8A7" w:rsidR="003945F0" w:rsidRDefault="00000000">
      <w:pPr>
        <w:numPr>
          <w:ilvl w:val="0"/>
          <w:numId w:val="9"/>
        </w:numPr>
        <w:pBdr>
          <w:top w:val="nil"/>
          <w:left w:val="nil"/>
          <w:bottom w:val="nil"/>
          <w:right w:val="nil"/>
          <w:between w:val="nil"/>
        </w:pBdr>
        <w:spacing w:after="0"/>
        <w:rPr>
          <w:color w:val="000000"/>
        </w:rPr>
      </w:pPr>
      <w:r>
        <w:rPr>
          <w:color w:val="000000"/>
        </w:rPr>
        <w:t xml:space="preserve">Contributes to the onboarding of the new </w:t>
      </w:r>
      <w:r w:rsidR="005B2FC4">
        <w:rPr>
          <w:color w:val="000000"/>
        </w:rPr>
        <w:t xml:space="preserve">policy </w:t>
      </w:r>
      <w:r>
        <w:rPr>
          <w:color w:val="000000"/>
        </w:rPr>
        <w:t>staff</w:t>
      </w:r>
    </w:p>
    <w:p w14:paraId="00000026" w14:textId="6FA533B5" w:rsidR="003945F0" w:rsidRDefault="00000000">
      <w:pPr>
        <w:numPr>
          <w:ilvl w:val="0"/>
          <w:numId w:val="9"/>
        </w:numPr>
        <w:pBdr>
          <w:top w:val="nil"/>
          <w:left w:val="nil"/>
          <w:bottom w:val="nil"/>
          <w:right w:val="nil"/>
          <w:between w:val="nil"/>
        </w:pBdr>
        <w:spacing w:after="0"/>
        <w:rPr>
          <w:color w:val="000000"/>
        </w:rPr>
      </w:pPr>
      <w:r>
        <w:rPr>
          <w:color w:val="000000"/>
        </w:rPr>
        <w:t>Builds staff capacity where needed</w:t>
      </w:r>
      <w:r w:rsidR="0017762D">
        <w:rPr>
          <w:color w:val="000000"/>
        </w:rPr>
        <w:t>.</w:t>
      </w:r>
    </w:p>
    <w:p w14:paraId="00000027" w14:textId="77777777" w:rsidR="003945F0" w:rsidRDefault="003945F0">
      <w:pPr>
        <w:spacing w:after="0"/>
        <w:ind w:hanging="284"/>
        <w:rPr>
          <w:b/>
        </w:rPr>
      </w:pPr>
    </w:p>
    <w:p w14:paraId="00000028" w14:textId="77777777" w:rsidR="003945F0" w:rsidRDefault="003945F0">
      <w:pPr>
        <w:spacing w:after="0"/>
        <w:ind w:hanging="284"/>
        <w:rPr>
          <w:b/>
        </w:rPr>
      </w:pPr>
    </w:p>
    <w:p w14:paraId="00000029" w14:textId="77777777" w:rsidR="003945F0" w:rsidRDefault="00000000">
      <w:pPr>
        <w:shd w:val="clear" w:color="auto" w:fill="C9CCDD"/>
        <w:spacing w:after="0"/>
        <w:ind w:hanging="284"/>
        <w:rPr>
          <w:b/>
        </w:rPr>
      </w:pPr>
      <w:r>
        <w:rPr>
          <w:b/>
        </w:rPr>
        <w:t>REQUIREMENTS FOR THE POSITION</w:t>
      </w:r>
    </w:p>
    <w:p w14:paraId="0000002A" w14:textId="77777777" w:rsidR="003945F0" w:rsidRDefault="003945F0">
      <w:pPr>
        <w:spacing w:after="0"/>
        <w:rPr>
          <w:b/>
        </w:rPr>
      </w:pPr>
    </w:p>
    <w:p w14:paraId="0000002B" w14:textId="77777777" w:rsidR="003945F0" w:rsidRDefault="00000000">
      <w:pPr>
        <w:spacing w:after="0"/>
      </w:pPr>
      <w:r>
        <w:rPr>
          <w:b/>
        </w:rPr>
        <w:t>Essential</w:t>
      </w:r>
      <w:r>
        <w:t>:</w:t>
      </w:r>
    </w:p>
    <w:p w14:paraId="0000002C"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Educated at university level in a relevant field</w:t>
      </w:r>
    </w:p>
    <w:p w14:paraId="0000002D" w14:textId="14790970" w:rsidR="003945F0" w:rsidRDefault="00000000">
      <w:pPr>
        <w:numPr>
          <w:ilvl w:val="0"/>
          <w:numId w:val="4"/>
        </w:numPr>
        <w:pBdr>
          <w:top w:val="nil"/>
          <w:left w:val="nil"/>
          <w:bottom w:val="nil"/>
          <w:right w:val="nil"/>
          <w:between w:val="nil"/>
        </w:pBdr>
        <w:spacing w:after="0"/>
        <w:ind w:left="426"/>
        <w:rPr>
          <w:i/>
          <w:color w:val="000000"/>
        </w:rPr>
      </w:pPr>
      <w:sdt>
        <w:sdtPr>
          <w:tag w:val="goog_rdk_2"/>
          <w:id w:val="-248738014"/>
        </w:sdtPr>
        <w:sdtContent/>
      </w:sdt>
      <w:r>
        <w:rPr>
          <w:color w:val="000000"/>
        </w:rPr>
        <w:t xml:space="preserve">At least 5 years of progressively responsible work experience (after internships) in </w:t>
      </w:r>
      <w:r>
        <w:t xml:space="preserve">EU advocacy and </w:t>
      </w:r>
      <w:r w:rsidR="0017762D">
        <w:t>policymaking</w:t>
      </w:r>
      <w:r>
        <w:t xml:space="preserve"> with sound knowledge of EU and UN processes</w:t>
      </w:r>
    </w:p>
    <w:p w14:paraId="0000002E" w14:textId="38C4A4DF" w:rsidR="003945F0" w:rsidRDefault="00000000">
      <w:pPr>
        <w:numPr>
          <w:ilvl w:val="0"/>
          <w:numId w:val="4"/>
        </w:numPr>
        <w:pBdr>
          <w:top w:val="nil"/>
          <w:left w:val="nil"/>
          <w:bottom w:val="nil"/>
          <w:right w:val="nil"/>
          <w:between w:val="nil"/>
        </w:pBdr>
        <w:spacing w:after="0"/>
        <w:ind w:left="426"/>
      </w:pPr>
      <w:r>
        <w:t>Proven knowledge and work experience in</w:t>
      </w:r>
      <w:r w:rsidRPr="00DB2CCF">
        <w:rPr>
          <w:i/>
          <w:color w:val="000000"/>
        </w:rPr>
        <w:t xml:space="preserve"> at least</w:t>
      </w:r>
      <w:r>
        <w:rPr>
          <w:color w:val="000000"/>
        </w:rPr>
        <w:t xml:space="preserve"> one of the following fields: social inclusion, social policies,</w:t>
      </w:r>
      <w:r w:rsidR="00DB2CCF">
        <w:rPr>
          <w:color w:val="000000"/>
        </w:rPr>
        <w:t xml:space="preserve"> </w:t>
      </w:r>
      <w:r w:rsidR="00825CF2">
        <w:rPr>
          <w:color w:val="000000"/>
        </w:rPr>
        <w:t xml:space="preserve">disability, </w:t>
      </w:r>
      <w:r w:rsidR="00DB2CCF">
        <w:rPr>
          <w:color w:val="000000"/>
        </w:rPr>
        <w:t>equality and non-discrimination,</w:t>
      </w:r>
      <w:r>
        <w:rPr>
          <w:color w:val="000000"/>
        </w:rPr>
        <w:t xml:space="preserve"> health and health determinants</w:t>
      </w:r>
    </w:p>
    <w:p w14:paraId="0000002F"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Understanding of and commitment to the psychosocial model of mental health and social model of disability</w:t>
      </w:r>
    </w:p>
    <w:p w14:paraId="00000030" w14:textId="32E320C4" w:rsidR="003945F0" w:rsidRDefault="00000000">
      <w:pPr>
        <w:numPr>
          <w:ilvl w:val="0"/>
          <w:numId w:val="4"/>
        </w:numPr>
        <w:pBdr>
          <w:top w:val="nil"/>
          <w:left w:val="nil"/>
          <w:bottom w:val="nil"/>
          <w:right w:val="nil"/>
          <w:between w:val="nil"/>
        </w:pBdr>
        <w:spacing w:after="0"/>
        <w:ind w:left="426"/>
        <w:rPr>
          <w:color w:val="000000"/>
        </w:rPr>
      </w:pPr>
      <w:r>
        <w:rPr>
          <w:color w:val="000000"/>
        </w:rPr>
        <w:t>Fluency in English – native level (written and spoken). Language skills will be tested during the interview with a writ</w:t>
      </w:r>
      <w:r w:rsidR="0017762D">
        <w:rPr>
          <w:color w:val="000000"/>
        </w:rPr>
        <w:t>ten</w:t>
      </w:r>
      <w:r>
        <w:rPr>
          <w:color w:val="000000"/>
        </w:rPr>
        <w:t xml:space="preserve"> exercise</w:t>
      </w:r>
    </w:p>
    <w:p w14:paraId="00000031" w14:textId="6DBB08E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Excellent writing skills with proven experience of drafting and revising </w:t>
      </w:r>
      <w:r w:rsidR="0017762D">
        <w:rPr>
          <w:color w:val="000000"/>
        </w:rPr>
        <w:t>policy</w:t>
      </w:r>
      <w:r>
        <w:rPr>
          <w:color w:val="000000"/>
        </w:rPr>
        <w:t xml:space="preserve"> and advocacy </w:t>
      </w:r>
      <w:r w:rsidR="0017762D">
        <w:rPr>
          <w:color w:val="000000"/>
        </w:rPr>
        <w:t xml:space="preserve">statements, </w:t>
      </w:r>
      <w:r w:rsidR="00120EB7">
        <w:rPr>
          <w:color w:val="000000"/>
        </w:rPr>
        <w:t>briefings</w:t>
      </w:r>
      <w:r w:rsidR="0017762D">
        <w:rPr>
          <w:color w:val="000000"/>
        </w:rPr>
        <w:t xml:space="preserve">, </w:t>
      </w:r>
      <w:r>
        <w:rPr>
          <w:color w:val="000000"/>
        </w:rPr>
        <w:t xml:space="preserve">reports, </w:t>
      </w:r>
      <w:r w:rsidR="0017762D">
        <w:rPr>
          <w:color w:val="000000"/>
        </w:rPr>
        <w:t xml:space="preserve">contributions to </w:t>
      </w:r>
      <w:r>
        <w:rPr>
          <w:color w:val="000000"/>
        </w:rPr>
        <w:t>project proposals, other publications</w:t>
      </w:r>
    </w:p>
    <w:p w14:paraId="00000032" w14:textId="3B516DFE"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Proven experience </w:t>
      </w:r>
      <w:r w:rsidR="0017762D">
        <w:rPr>
          <w:color w:val="000000"/>
        </w:rPr>
        <w:t xml:space="preserve">of </w:t>
      </w:r>
      <w:r>
        <w:rPr>
          <w:color w:val="000000"/>
        </w:rPr>
        <w:t xml:space="preserve">public speaking and </w:t>
      </w:r>
      <w:r w:rsidR="00D82BF8">
        <w:rPr>
          <w:color w:val="000000"/>
        </w:rPr>
        <w:t xml:space="preserve">capacity to </w:t>
      </w:r>
      <w:r>
        <w:rPr>
          <w:color w:val="000000"/>
        </w:rPr>
        <w:t>independently represent the organisation at events and official meetings</w:t>
      </w:r>
    </w:p>
    <w:p w14:paraId="00000033" w14:textId="4F61B15B" w:rsidR="003945F0" w:rsidRDefault="00000000">
      <w:pPr>
        <w:numPr>
          <w:ilvl w:val="0"/>
          <w:numId w:val="4"/>
        </w:numPr>
        <w:pBdr>
          <w:top w:val="nil"/>
          <w:left w:val="nil"/>
          <w:bottom w:val="nil"/>
          <w:right w:val="nil"/>
          <w:between w:val="nil"/>
        </w:pBdr>
        <w:spacing w:after="0"/>
        <w:ind w:left="426"/>
        <w:rPr>
          <w:color w:val="000000"/>
        </w:rPr>
      </w:pPr>
      <w:sdt>
        <w:sdtPr>
          <w:tag w:val="goog_rdk_4"/>
          <w:id w:val="-933666903"/>
        </w:sdtPr>
        <w:sdtContent/>
      </w:sdt>
      <w:r>
        <w:t xml:space="preserve">Experience in coordinating </w:t>
      </w:r>
      <w:r w:rsidR="005B2FC4">
        <w:t xml:space="preserve">and supervising </w:t>
      </w:r>
      <w:r>
        <w:t>the work of a small team</w:t>
      </w:r>
      <w:r w:rsidR="005B2FC4">
        <w:t xml:space="preserve"> with an emphatic management style</w:t>
      </w:r>
    </w:p>
    <w:p w14:paraId="00000034"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Strong communication skills and ability to interpret and communicate policy developments clearly and concisely to a variety of audiences</w:t>
      </w:r>
    </w:p>
    <w:p w14:paraId="00000035"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Excellent organisational skills with the ability to work autonomously, prioritise and take initiative to meet deadlines and manage contingencies</w:t>
      </w:r>
    </w:p>
    <w:p w14:paraId="00000036"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Excellent interpersonal skills and ability to work in a small, busy, international team and to collaborate with a varied membership</w:t>
      </w:r>
    </w:p>
    <w:p w14:paraId="00000037" w14:textId="20068FAB" w:rsidR="003945F0" w:rsidRDefault="00000000">
      <w:pPr>
        <w:numPr>
          <w:ilvl w:val="0"/>
          <w:numId w:val="4"/>
        </w:numPr>
        <w:pBdr>
          <w:top w:val="nil"/>
          <w:left w:val="nil"/>
          <w:bottom w:val="nil"/>
          <w:right w:val="nil"/>
          <w:between w:val="nil"/>
        </w:pBdr>
        <w:spacing w:after="0"/>
        <w:ind w:left="426"/>
        <w:rPr>
          <w:color w:val="000000"/>
        </w:rPr>
      </w:pPr>
      <w:r>
        <w:rPr>
          <w:color w:val="000000"/>
        </w:rPr>
        <w:t>Willingness to travel</w:t>
      </w:r>
      <w:r w:rsidR="0007323B">
        <w:rPr>
          <w:color w:val="000000"/>
        </w:rPr>
        <w:t>.</w:t>
      </w:r>
    </w:p>
    <w:p w14:paraId="00000039" w14:textId="77777777" w:rsidR="003945F0" w:rsidRDefault="003945F0">
      <w:pPr>
        <w:spacing w:after="0"/>
      </w:pPr>
    </w:p>
    <w:p w14:paraId="0000003A" w14:textId="77777777" w:rsidR="003945F0" w:rsidRDefault="00000000">
      <w:pPr>
        <w:spacing w:after="0"/>
        <w:ind w:hanging="284"/>
        <w:rPr>
          <w:b/>
        </w:rPr>
      </w:pPr>
      <w:r>
        <w:rPr>
          <w:b/>
        </w:rPr>
        <w:t>Desirable:</w:t>
      </w:r>
    </w:p>
    <w:p w14:paraId="3D43BB31" w14:textId="77777777" w:rsidR="00463620" w:rsidRDefault="00463620" w:rsidP="0007323B">
      <w:pPr>
        <w:numPr>
          <w:ilvl w:val="0"/>
          <w:numId w:val="5"/>
        </w:numPr>
        <w:pBdr>
          <w:top w:val="nil"/>
          <w:left w:val="nil"/>
          <w:bottom w:val="nil"/>
          <w:right w:val="nil"/>
          <w:between w:val="nil"/>
        </w:pBdr>
        <w:spacing w:after="0" w:line="240" w:lineRule="auto"/>
        <w:ind w:left="426"/>
        <w:rPr>
          <w:color w:val="000000"/>
        </w:rPr>
      </w:pPr>
      <w:r>
        <w:t xml:space="preserve">Proven knowledge and work experience in </w:t>
      </w:r>
      <w:r>
        <w:rPr>
          <w:color w:val="000000"/>
        </w:rPr>
        <w:t xml:space="preserve">human rights </w:t>
      </w:r>
    </w:p>
    <w:p w14:paraId="0000003B" w14:textId="4831E5A5"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 xml:space="preserve">Good knowledge of other European languages </w:t>
      </w:r>
      <w:sdt>
        <w:sdtPr>
          <w:tag w:val="goog_rdk_6"/>
          <w:id w:val="2032059798"/>
        </w:sdtPr>
        <w:sdtContent/>
      </w:sdt>
      <w:r>
        <w:rPr>
          <w:color w:val="000000"/>
        </w:rPr>
        <w:t>(preferably French)</w:t>
      </w:r>
    </w:p>
    <w:p w14:paraId="0000003C" w14:textId="77777777"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Experience working for a European/international NGO</w:t>
      </w:r>
    </w:p>
    <w:p w14:paraId="0000003D" w14:textId="71C3C46C"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lastRenderedPageBreak/>
        <w:t>Experience of working in a membership</w:t>
      </w:r>
      <w:r w:rsidR="0017762D">
        <w:rPr>
          <w:color w:val="000000"/>
        </w:rPr>
        <w:t>-based</w:t>
      </w:r>
      <w:r>
        <w:rPr>
          <w:color w:val="000000"/>
        </w:rPr>
        <w:t xml:space="preserve"> organisation</w:t>
      </w:r>
      <w:r w:rsidR="00825CF2">
        <w:rPr>
          <w:color w:val="000000"/>
        </w:rPr>
        <w:t>.</w:t>
      </w:r>
    </w:p>
    <w:p w14:paraId="0000003E" w14:textId="77777777" w:rsidR="003945F0" w:rsidRDefault="003945F0">
      <w:pPr>
        <w:spacing w:after="0"/>
      </w:pPr>
    </w:p>
    <w:p w14:paraId="0000003F" w14:textId="77777777" w:rsidR="003945F0" w:rsidRDefault="00000000">
      <w:pPr>
        <w:pBdr>
          <w:top w:val="nil"/>
          <w:left w:val="nil"/>
          <w:bottom w:val="nil"/>
          <w:right w:val="nil"/>
          <w:between w:val="nil"/>
        </w:pBdr>
        <w:spacing w:after="0" w:line="240" w:lineRule="auto"/>
        <w:ind w:hanging="284"/>
        <w:rPr>
          <w:rFonts w:ascii="Verdana" w:eastAsia="Verdana" w:hAnsi="Verdana" w:cs="Verdana"/>
          <w:color w:val="000000"/>
        </w:rPr>
      </w:pPr>
      <w:sdt>
        <w:sdtPr>
          <w:tag w:val="goog_rdk_7"/>
          <w:id w:val="-547068382"/>
        </w:sdtPr>
        <w:sdtContent/>
      </w:sdt>
      <w:r>
        <w:rPr>
          <w:b/>
          <w:color w:val="000000"/>
        </w:rPr>
        <w:t>What we offer:</w:t>
      </w:r>
    </w:p>
    <w:p w14:paraId="368658C1" w14:textId="77777777" w:rsidR="008D4E3F" w:rsidRPr="008D4E3F" w:rsidRDefault="00000000" w:rsidP="0007323B">
      <w:pPr>
        <w:numPr>
          <w:ilvl w:val="0"/>
          <w:numId w:val="6"/>
        </w:numPr>
        <w:pBdr>
          <w:top w:val="nil"/>
          <w:left w:val="nil"/>
          <w:bottom w:val="nil"/>
          <w:right w:val="nil"/>
          <w:between w:val="nil"/>
        </w:pBdr>
        <w:spacing w:after="0" w:line="240" w:lineRule="auto"/>
        <w:ind w:left="426"/>
        <w:jc w:val="both"/>
        <w:rPr>
          <w:color w:val="000000"/>
        </w:rPr>
      </w:pPr>
      <w:r>
        <w:rPr>
          <w:color w:val="000000"/>
        </w:rPr>
        <w:t xml:space="preserve">The </w:t>
      </w:r>
      <w:r w:rsidR="008D4E3F" w:rsidRPr="008D4E3F">
        <w:rPr>
          <w:color w:val="000000"/>
        </w:rPr>
        <w:t>possibility to contribute to better mental health for all</w:t>
      </w:r>
    </w:p>
    <w:p w14:paraId="5B07C345"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Work in a friendly and flexible working environment at the heart of the Brussels EU district in a dynamic, inclusive and international team;</w:t>
      </w:r>
    </w:p>
    <w:p w14:paraId="53DB2221" w14:textId="5D51A48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Permanent full-time contract (</w:t>
      </w:r>
      <w:r>
        <w:rPr>
          <w:color w:val="000000"/>
        </w:rPr>
        <w:t>38 hours</w:t>
      </w:r>
      <w:r w:rsidRPr="008D4E3F">
        <w:rPr>
          <w:color w:val="000000"/>
        </w:rPr>
        <w:t xml:space="preserve"> per week);</w:t>
      </w:r>
    </w:p>
    <w:p w14:paraId="18B933B1"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Possibility to work according to a hybrid working arrangement: partly in-office and partly tele-working;</w:t>
      </w:r>
    </w:p>
    <w:p w14:paraId="1400CFC4"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A competitive monthly gross salary according to experience;</w:t>
      </w:r>
    </w:p>
    <w:p w14:paraId="7E2F4A19" w14:textId="3E57C25B"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 xml:space="preserve">Hospitalisation insurance, pension scheme, contribution to public transport, </w:t>
      </w:r>
      <w:r w:rsidR="00D82BF8">
        <w:rPr>
          <w:color w:val="000000"/>
        </w:rPr>
        <w:t>end of year bonus</w:t>
      </w:r>
      <w:r w:rsidRPr="008D4E3F">
        <w:rPr>
          <w:color w:val="000000"/>
        </w:rPr>
        <w:t>, teleworking allowance, additional holidays, and lunch vouchers;</w:t>
      </w:r>
    </w:p>
    <w:p w14:paraId="773A8E40"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MHE is an equal opportunities employer.</w:t>
      </w:r>
    </w:p>
    <w:p w14:paraId="00000040" w14:textId="1C70201E" w:rsidR="0017762D" w:rsidRDefault="0017762D" w:rsidP="00AA6043">
      <w:pPr>
        <w:pBdr>
          <w:top w:val="nil"/>
          <w:left w:val="nil"/>
          <w:bottom w:val="nil"/>
          <w:right w:val="nil"/>
          <w:between w:val="nil"/>
        </w:pBdr>
        <w:spacing w:after="0" w:line="240" w:lineRule="auto"/>
        <w:ind w:left="720"/>
        <w:jc w:val="both"/>
        <w:rPr>
          <w:color w:val="000000"/>
        </w:rPr>
      </w:pPr>
    </w:p>
    <w:p w14:paraId="00000046" w14:textId="77777777" w:rsidR="003945F0" w:rsidRDefault="003945F0">
      <w:pPr>
        <w:spacing w:after="0"/>
        <w:ind w:left="-284"/>
        <w:rPr>
          <w:b/>
        </w:rPr>
      </w:pPr>
    </w:p>
    <w:p w14:paraId="515EBEB0" w14:textId="7E029822" w:rsidR="0017762D" w:rsidRDefault="00000000">
      <w:pPr>
        <w:pBdr>
          <w:top w:val="nil"/>
          <w:left w:val="nil"/>
          <w:bottom w:val="nil"/>
          <w:right w:val="nil"/>
          <w:between w:val="nil"/>
        </w:pBdr>
        <w:spacing w:after="0" w:line="240" w:lineRule="auto"/>
        <w:ind w:left="-284"/>
        <w:jc w:val="both"/>
        <w:rPr>
          <w:rFonts w:ascii="Verdana" w:eastAsia="Verdana" w:hAnsi="Verdana" w:cs="Verdana"/>
          <w:b/>
          <w:color w:val="000000"/>
          <w:sz w:val="24"/>
          <w:szCs w:val="24"/>
          <w:u w:val="single"/>
        </w:rPr>
      </w:pPr>
      <w:r>
        <w:rPr>
          <w:b/>
          <w:color w:val="000000"/>
        </w:rPr>
        <w:t xml:space="preserve">Applications should be submitted to </w:t>
      </w:r>
      <w:sdt>
        <w:sdtPr>
          <w:tag w:val="goog_rdk_8"/>
          <w:id w:val="-1550830061"/>
        </w:sdtPr>
        <w:sdtContent/>
      </w:sdt>
      <w:r>
        <w:rPr>
          <w:b/>
          <w:color w:val="000000"/>
        </w:rPr>
        <w:t xml:space="preserve">MHE Acting Director Liuska Sanna: </w:t>
      </w:r>
      <w:hyperlink r:id="rId8">
        <w:r>
          <w:rPr>
            <w:b/>
            <w:color w:val="000000"/>
          </w:rPr>
          <w:t>liuska.sanna@mhe-sme.org</w:t>
        </w:r>
      </w:hyperlink>
      <w:r>
        <w:rPr>
          <w:rFonts w:ascii="Verdana" w:eastAsia="Verdana" w:hAnsi="Verdana" w:cs="Verdana"/>
          <w:b/>
          <w:color w:val="000000"/>
          <w:sz w:val="24"/>
          <w:szCs w:val="24"/>
        </w:rPr>
        <w:t>.</w:t>
      </w:r>
      <w:r>
        <w:rPr>
          <w:rFonts w:ascii="Verdana" w:eastAsia="Verdana" w:hAnsi="Verdana" w:cs="Verdana"/>
          <w:b/>
          <w:color w:val="000000"/>
          <w:sz w:val="24"/>
          <w:szCs w:val="24"/>
          <w:u w:val="single"/>
        </w:rPr>
        <w:t xml:space="preserve"> </w:t>
      </w:r>
    </w:p>
    <w:p w14:paraId="00000047" w14:textId="3780558C" w:rsidR="003945F0" w:rsidRDefault="00000000">
      <w:pPr>
        <w:pBdr>
          <w:top w:val="nil"/>
          <w:left w:val="nil"/>
          <w:bottom w:val="nil"/>
          <w:right w:val="nil"/>
          <w:between w:val="nil"/>
        </w:pBdr>
        <w:spacing w:after="0" w:line="240" w:lineRule="auto"/>
        <w:ind w:left="-284"/>
        <w:jc w:val="both"/>
        <w:rPr>
          <w:color w:val="000000"/>
        </w:rPr>
      </w:pPr>
      <w:r>
        <w:rPr>
          <w:color w:val="000000"/>
        </w:rPr>
        <w:t>Please specify in the email subject “Application for MHE Policy Manager post”</w:t>
      </w:r>
    </w:p>
    <w:p w14:paraId="00000048" w14:textId="77777777" w:rsidR="003945F0" w:rsidRDefault="003945F0">
      <w:pPr>
        <w:pBdr>
          <w:top w:val="nil"/>
          <w:left w:val="nil"/>
          <w:bottom w:val="nil"/>
          <w:right w:val="nil"/>
          <w:between w:val="nil"/>
        </w:pBdr>
        <w:spacing w:after="0" w:line="240" w:lineRule="auto"/>
        <w:ind w:left="-284"/>
        <w:jc w:val="both"/>
        <w:rPr>
          <w:rFonts w:ascii="Verdana" w:eastAsia="Verdana" w:hAnsi="Verdana" w:cs="Verdana"/>
          <w:color w:val="000000"/>
          <w:sz w:val="20"/>
          <w:szCs w:val="20"/>
        </w:rPr>
      </w:pPr>
    </w:p>
    <w:p w14:paraId="00000049" w14:textId="77777777" w:rsidR="003945F0" w:rsidRPr="00FB7A5F" w:rsidRDefault="00000000">
      <w:pPr>
        <w:spacing w:after="0"/>
        <w:ind w:left="-284"/>
        <w:rPr>
          <w:b/>
          <w:bCs/>
          <w:color w:val="545C86" w:themeColor="accent5" w:themeShade="BF"/>
        </w:rPr>
      </w:pPr>
      <w:r w:rsidRPr="00FB7A5F">
        <w:rPr>
          <w:b/>
          <w:bCs/>
          <w:color w:val="545C86" w:themeColor="accent5" w:themeShade="BF"/>
        </w:rPr>
        <w:t>All applicants must be qualified, eligible and able to work in Belgium.  We are unfortunately not able to provide financial assistance to relocate to Brussels/Belgium.</w:t>
      </w:r>
    </w:p>
    <w:p w14:paraId="0000004A" w14:textId="77777777" w:rsidR="003945F0" w:rsidRDefault="003945F0">
      <w:pPr>
        <w:spacing w:after="0"/>
      </w:pPr>
    </w:p>
    <w:p w14:paraId="0000004B" w14:textId="77777777" w:rsidR="003945F0" w:rsidRDefault="00000000">
      <w:pPr>
        <w:spacing w:after="0"/>
        <w:ind w:hanging="284"/>
      </w:pPr>
      <w:sdt>
        <w:sdtPr>
          <w:tag w:val="goog_rdk_9"/>
          <w:id w:val="685486582"/>
        </w:sdtPr>
        <w:sdtContent/>
      </w:sdt>
      <w:r>
        <w:t>Applications should include:</w:t>
      </w:r>
    </w:p>
    <w:p w14:paraId="0000004C" w14:textId="77777777" w:rsidR="003945F0" w:rsidRDefault="00000000">
      <w:pPr>
        <w:numPr>
          <w:ilvl w:val="0"/>
          <w:numId w:val="3"/>
        </w:numPr>
        <w:pBdr>
          <w:top w:val="nil"/>
          <w:left w:val="nil"/>
          <w:bottom w:val="nil"/>
          <w:right w:val="nil"/>
          <w:between w:val="nil"/>
        </w:pBdr>
        <w:spacing w:after="0"/>
        <w:rPr>
          <w:color w:val="000000"/>
        </w:rPr>
      </w:pPr>
      <w:r>
        <w:rPr>
          <w:color w:val="000000"/>
        </w:rPr>
        <w:t xml:space="preserve">A cover letter (no longer than 1 page) describing how the candidate’s profile matches the different job requirements and what the motivation for the post is. </w:t>
      </w:r>
    </w:p>
    <w:p w14:paraId="0000004D" w14:textId="77777777" w:rsidR="003945F0" w:rsidRDefault="00000000">
      <w:pPr>
        <w:numPr>
          <w:ilvl w:val="0"/>
          <w:numId w:val="3"/>
        </w:numPr>
        <w:pBdr>
          <w:top w:val="nil"/>
          <w:left w:val="nil"/>
          <w:bottom w:val="nil"/>
          <w:right w:val="nil"/>
          <w:between w:val="nil"/>
        </w:pBdr>
        <w:spacing w:after="0"/>
        <w:rPr>
          <w:color w:val="000000"/>
        </w:rPr>
      </w:pPr>
      <w:r>
        <w:rPr>
          <w:color w:val="000000"/>
        </w:rPr>
        <w:t>A CV, including details of two persons who can be contacted for references.</w:t>
      </w:r>
    </w:p>
    <w:p w14:paraId="40D8935C" w14:textId="77777777" w:rsidR="00FB7A5F" w:rsidRDefault="00FB7A5F">
      <w:pPr>
        <w:spacing w:after="0"/>
        <w:ind w:left="-284"/>
      </w:pPr>
    </w:p>
    <w:p w14:paraId="0000004E" w14:textId="1C76A2AC" w:rsidR="003945F0" w:rsidRPr="001F2618" w:rsidRDefault="00000000">
      <w:pPr>
        <w:spacing w:after="0"/>
        <w:ind w:left="-284"/>
        <w:rPr>
          <w:b/>
          <w:bCs/>
          <w:color w:val="C00000"/>
          <w:sz w:val="24"/>
          <w:szCs w:val="24"/>
        </w:rPr>
      </w:pPr>
      <w:r w:rsidRPr="001F2618">
        <w:rPr>
          <w:b/>
          <w:bCs/>
          <w:color w:val="C00000"/>
          <w:sz w:val="24"/>
          <w:szCs w:val="24"/>
        </w:rPr>
        <w:t xml:space="preserve">Incomplete applications </w:t>
      </w:r>
      <w:r w:rsidR="001F2618" w:rsidRPr="001F2618">
        <w:rPr>
          <w:b/>
          <w:bCs/>
          <w:color w:val="C00000"/>
          <w:sz w:val="24"/>
          <w:szCs w:val="24"/>
          <w:lang w:val="en-BE"/>
        </w:rPr>
        <w:t xml:space="preserve">and applications not corresponding to the essential criteria </w:t>
      </w:r>
      <w:r w:rsidRPr="001F2618">
        <w:rPr>
          <w:b/>
          <w:bCs/>
          <w:color w:val="C00000"/>
          <w:sz w:val="24"/>
          <w:szCs w:val="24"/>
        </w:rPr>
        <w:t xml:space="preserve">will not be </w:t>
      </w:r>
      <w:r w:rsidR="001F2618">
        <w:rPr>
          <w:b/>
          <w:bCs/>
          <w:color w:val="C00000"/>
          <w:sz w:val="24"/>
          <w:szCs w:val="24"/>
          <w:lang w:val="en-BE"/>
        </w:rPr>
        <w:t>reviewed</w:t>
      </w:r>
      <w:r w:rsidRPr="001F2618">
        <w:rPr>
          <w:b/>
          <w:bCs/>
          <w:color w:val="C00000"/>
          <w:sz w:val="24"/>
          <w:szCs w:val="24"/>
        </w:rPr>
        <w:t>.</w:t>
      </w:r>
    </w:p>
    <w:p w14:paraId="0000004F" w14:textId="77777777" w:rsidR="003945F0" w:rsidRDefault="003945F0">
      <w:pPr>
        <w:spacing w:after="0"/>
      </w:pPr>
    </w:p>
    <w:p w14:paraId="00000050" w14:textId="782165AF" w:rsidR="003945F0" w:rsidRDefault="00000000">
      <w:pPr>
        <w:spacing w:after="0"/>
        <w:ind w:left="-284"/>
        <w:rPr>
          <w:b/>
        </w:rPr>
      </w:pPr>
      <w:r>
        <w:rPr>
          <w:b/>
        </w:rPr>
        <w:t xml:space="preserve">Closing date for applications: </w:t>
      </w:r>
      <w:r w:rsidR="001F2618">
        <w:rPr>
          <w:b/>
          <w:lang w:val="en-BE"/>
        </w:rPr>
        <w:t>30th October</w:t>
      </w:r>
      <w:r w:rsidR="00AA6043" w:rsidRPr="00AA6043">
        <w:rPr>
          <w:b/>
        </w:rPr>
        <w:t xml:space="preserve"> 2023 – Applications will be assessed on a rolling basis and interviews organised accordingly.</w:t>
      </w:r>
    </w:p>
    <w:p w14:paraId="00000052" w14:textId="77777777" w:rsidR="003945F0" w:rsidRDefault="00000000">
      <w:pPr>
        <w:spacing w:after="0"/>
        <w:ind w:left="-284"/>
        <w:rPr>
          <w:b/>
        </w:rPr>
      </w:pPr>
      <w:r>
        <w:rPr>
          <w:b/>
        </w:rPr>
        <w:t>Starting date employment: as soon as possible.</w:t>
      </w:r>
    </w:p>
    <w:p w14:paraId="00000053" w14:textId="77777777" w:rsidR="003945F0" w:rsidRDefault="003945F0">
      <w:pPr>
        <w:spacing w:after="0"/>
        <w:ind w:left="-284"/>
      </w:pPr>
    </w:p>
    <w:p w14:paraId="00000054" w14:textId="56BB676F" w:rsidR="003945F0" w:rsidRDefault="00000000">
      <w:pPr>
        <w:pBdr>
          <w:top w:val="nil"/>
          <w:left w:val="nil"/>
          <w:bottom w:val="nil"/>
          <w:right w:val="nil"/>
          <w:between w:val="nil"/>
        </w:pBdr>
        <w:spacing w:after="0" w:line="240" w:lineRule="auto"/>
        <w:ind w:left="-284"/>
        <w:jc w:val="both"/>
        <w:rPr>
          <w:color w:val="000000"/>
        </w:rPr>
      </w:pPr>
      <w:r>
        <w:rPr>
          <w:color w:val="000000"/>
        </w:rPr>
        <w:t>We thank you for your interest in our vacancy. However, due to the large number of applications foreseen, we regret that only shortlisted candidates will be contacted.</w:t>
      </w:r>
    </w:p>
    <w:p w14:paraId="21B96DA4" w14:textId="77777777" w:rsidR="00AE465B" w:rsidRDefault="00AE465B">
      <w:pPr>
        <w:pBdr>
          <w:top w:val="nil"/>
          <w:left w:val="nil"/>
          <w:bottom w:val="nil"/>
          <w:right w:val="nil"/>
          <w:between w:val="nil"/>
        </w:pBdr>
        <w:spacing w:after="0" w:line="240" w:lineRule="auto"/>
        <w:ind w:left="-284"/>
        <w:jc w:val="both"/>
        <w:rPr>
          <w:color w:val="000000"/>
        </w:rPr>
      </w:pPr>
    </w:p>
    <w:p w14:paraId="193604AB" w14:textId="77777777" w:rsidR="00AE465B" w:rsidRDefault="00AE465B">
      <w:pPr>
        <w:pBdr>
          <w:top w:val="nil"/>
          <w:left w:val="nil"/>
          <w:bottom w:val="nil"/>
          <w:right w:val="nil"/>
          <w:between w:val="nil"/>
        </w:pBdr>
        <w:spacing w:after="0" w:line="240" w:lineRule="auto"/>
        <w:ind w:left="-284"/>
        <w:jc w:val="both"/>
        <w:rPr>
          <w:color w:val="000000"/>
        </w:rPr>
      </w:pPr>
    </w:p>
    <w:p w14:paraId="505A498E" w14:textId="77777777" w:rsidR="00AE465B" w:rsidRDefault="00AE465B">
      <w:pPr>
        <w:pBdr>
          <w:top w:val="nil"/>
          <w:left w:val="nil"/>
          <w:bottom w:val="nil"/>
          <w:right w:val="nil"/>
          <w:between w:val="nil"/>
        </w:pBdr>
        <w:spacing w:after="0" w:line="240" w:lineRule="auto"/>
        <w:ind w:left="-284"/>
        <w:jc w:val="both"/>
        <w:rPr>
          <w:color w:val="000000"/>
        </w:rPr>
      </w:pPr>
    </w:p>
    <w:p w14:paraId="3FE0765C" w14:textId="77777777" w:rsidR="00AE465B" w:rsidRDefault="00AE465B">
      <w:pPr>
        <w:pBdr>
          <w:top w:val="nil"/>
          <w:left w:val="nil"/>
          <w:bottom w:val="nil"/>
          <w:right w:val="nil"/>
          <w:between w:val="nil"/>
        </w:pBdr>
        <w:spacing w:after="0" w:line="240" w:lineRule="auto"/>
        <w:ind w:left="-284"/>
        <w:jc w:val="both"/>
        <w:rPr>
          <w:color w:val="000000"/>
        </w:rPr>
      </w:pPr>
    </w:p>
    <w:p w14:paraId="521F8430" w14:textId="77777777" w:rsidR="00AE465B" w:rsidRDefault="00AE465B">
      <w:pPr>
        <w:pBdr>
          <w:top w:val="nil"/>
          <w:left w:val="nil"/>
          <w:bottom w:val="nil"/>
          <w:right w:val="nil"/>
          <w:between w:val="nil"/>
        </w:pBdr>
        <w:spacing w:after="0" w:line="240" w:lineRule="auto"/>
        <w:ind w:left="-284"/>
        <w:jc w:val="both"/>
        <w:rPr>
          <w:color w:val="000000"/>
        </w:rPr>
      </w:pPr>
    </w:p>
    <w:p w14:paraId="2A308A8E" w14:textId="77777777" w:rsidR="00AE465B" w:rsidRDefault="00AE465B">
      <w:pPr>
        <w:pBdr>
          <w:top w:val="nil"/>
          <w:left w:val="nil"/>
          <w:bottom w:val="nil"/>
          <w:right w:val="nil"/>
          <w:between w:val="nil"/>
        </w:pBdr>
        <w:spacing w:after="0" w:line="240" w:lineRule="auto"/>
        <w:ind w:left="-284"/>
        <w:jc w:val="both"/>
        <w:rPr>
          <w:color w:val="000000"/>
        </w:rPr>
      </w:pPr>
    </w:p>
    <w:p w14:paraId="728FE7F7" w14:textId="77777777" w:rsidR="00AE465B" w:rsidRDefault="00AE465B">
      <w:pPr>
        <w:pBdr>
          <w:top w:val="nil"/>
          <w:left w:val="nil"/>
          <w:bottom w:val="nil"/>
          <w:right w:val="nil"/>
          <w:between w:val="nil"/>
        </w:pBdr>
        <w:spacing w:after="0" w:line="240" w:lineRule="auto"/>
        <w:ind w:left="-284"/>
        <w:jc w:val="both"/>
        <w:rPr>
          <w:color w:val="000000"/>
        </w:rPr>
      </w:pPr>
    </w:p>
    <w:p w14:paraId="54A75D3F" w14:textId="77777777" w:rsidR="00AE465B" w:rsidRDefault="00AE465B">
      <w:pPr>
        <w:pBdr>
          <w:top w:val="nil"/>
          <w:left w:val="nil"/>
          <w:bottom w:val="nil"/>
          <w:right w:val="nil"/>
          <w:between w:val="nil"/>
        </w:pBdr>
        <w:spacing w:after="0" w:line="240" w:lineRule="auto"/>
        <w:ind w:left="-284"/>
        <w:jc w:val="both"/>
        <w:rPr>
          <w:color w:val="000000"/>
        </w:rPr>
      </w:pPr>
    </w:p>
    <w:p w14:paraId="2EC9B027" w14:textId="77777777" w:rsidR="00AE465B" w:rsidRDefault="00AE465B">
      <w:pPr>
        <w:pBdr>
          <w:top w:val="nil"/>
          <w:left w:val="nil"/>
          <w:bottom w:val="nil"/>
          <w:right w:val="nil"/>
          <w:between w:val="nil"/>
        </w:pBdr>
        <w:spacing w:after="0" w:line="240" w:lineRule="auto"/>
        <w:ind w:left="-284"/>
        <w:jc w:val="both"/>
        <w:rPr>
          <w:color w:val="000000"/>
        </w:rPr>
      </w:pPr>
    </w:p>
    <w:p w14:paraId="28C30D18" w14:textId="77777777" w:rsidR="00AE465B" w:rsidRDefault="00AE465B">
      <w:pPr>
        <w:pBdr>
          <w:top w:val="nil"/>
          <w:left w:val="nil"/>
          <w:bottom w:val="nil"/>
          <w:right w:val="nil"/>
          <w:between w:val="nil"/>
        </w:pBdr>
        <w:spacing w:after="0" w:line="240" w:lineRule="auto"/>
        <w:ind w:left="-284"/>
        <w:jc w:val="both"/>
        <w:rPr>
          <w:color w:val="000000"/>
        </w:rPr>
      </w:pPr>
    </w:p>
    <w:p w14:paraId="1108D533" w14:textId="77777777" w:rsidR="00AE465B" w:rsidRDefault="00AE465B">
      <w:pPr>
        <w:pBdr>
          <w:top w:val="nil"/>
          <w:left w:val="nil"/>
          <w:bottom w:val="nil"/>
          <w:right w:val="nil"/>
          <w:between w:val="nil"/>
        </w:pBdr>
        <w:spacing w:after="0" w:line="240" w:lineRule="auto"/>
        <w:ind w:left="-284"/>
        <w:jc w:val="both"/>
        <w:rPr>
          <w:color w:val="000000"/>
        </w:rPr>
      </w:pPr>
    </w:p>
    <w:p w14:paraId="488897D3" w14:textId="3B3561BA" w:rsidR="00AE465B" w:rsidRDefault="00AE465B" w:rsidP="00AE465B">
      <w:pPr>
        <w:pBdr>
          <w:top w:val="nil"/>
          <w:left w:val="nil"/>
          <w:bottom w:val="nil"/>
          <w:right w:val="nil"/>
          <w:between w:val="nil"/>
        </w:pBdr>
        <w:spacing w:after="0" w:line="240" w:lineRule="auto"/>
        <w:ind w:left="-284"/>
        <w:jc w:val="center"/>
        <w:rPr>
          <w:rFonts w:ascii="Verdana" w:eastAsia="Verdana" w:hAnsi="Verdana" w:cs="Verdana"/>
          <w:color w:val="000000"/>
          <w:sz w:val="20"/>
          <w:szCs w:val="20"/>
        </w:rPr>
      </w:pPr>
      <w:r>
        <w:rPr>
          <w:rFonts w:ascii="Arial Narrow" w:hAnsi="Arial Narrow" w:cs="Arial"/>
          <w:b/>
          <w:noProof/>
          <w:sz w:val="28"/>
          <w:szCs w:val="28"/>
        </w:rPr>
        <w:drawing>
          <wp:inline distT="0" distB="0" distL="0" distR="0" wp14:anchorId="09F301E1" wp14:editId="4A9BB807">
            <wp:extent cx="2377440" cy="116586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77440" cy="1165860"/>
                    </a:xfrm>
                    <a:prstGeom prst="rect">
                      <a:avLst/>
                    </a:prstGeom>
                  </pic:spPr>
                </pic:pic>
              </a:graphicData>
            </a:graphic>
          </wp:inline>
        </w:drawing>
      </w:r>
    </w:p>
    <w:sectPr w:rsidR="00AE465B" w:rsidSect="0007323B">
      <w:pgSz w:w="11906" w:h="16838"/>
      <w:pgMar w:top="737" w:right="1418" w:bottom="993"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FA0"/>
    <w:multiLevelType w:val="multilevel"/>
    <w:tmpl w:val="2A84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657BF"/>
    <w:multiLevelType w:val="multilevel"/>
    <w:tmpl w:val="08AC2AB6"/>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 w15:restartNumberingAfterBreak="0">
    <w:nsid w:val="317D4ECA"/>
    <w:multiLevelType w:val="multilevel"/>
    <w:tmpl w:val="E44CD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763EAA"/>
    <w:multiLevelType w:val="multilevel"/>
    <w:tmpl w:val="5F8C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57123"/>
    <w:multiLevelType w:val="multilevel"/>
    <w:tmpl w:val="530C7A2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4E2B0193"/>
    <w:multiLevelType w:val="multilevel"/>
    <w:tmpl w:val="28A81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021104"/>
    <w:multiLevelType w:val="multilevel"/>
    <w:tmpl w:val="192036F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719C9"/>
    <w:multiLevelType w:val="multilevel"/>
    <w:tmpl w:val="B782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D15268"/>
    <w:multiLevelType w:val="multilevel"/>
    <w:tmpl w:val="4C70C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7875">
    <w:abstractNumId w:val="8"/>
  </w:num>
  <w:num w:numId="2" w16cid:durableId="1560822853">
    <w:abstractNumId w:val="2"/>
  </w:num>
  <w:num w:numId="3" w16cid:durableId="1987197490">
    <w:abstractNumId w:val="3"/>
  </w:num>
  <w:num w:numId="4" w16cid:durableId="1810367321">
    <w:abstractNumId w:val="5"/>
  </w:num>
  <w:num w:numId="5" w16cid:durableId="80224358">
    <w:abstractNumId w:val="4"/>
  </w:num>
  <w:num w:numId="6" w16cid:durableId="727148331">
    <w:abstractNumId w:val="7"/>
  </w:num>
  <w:num w:numId="7" w16cid:durableId="1143277488">
    <w:abstractNumId w:val="6"/>
  </w:num>
  <w:num w:numId="8" w16cid:durableId="1086998001">
    <w:abstractNumId w:val="0"/>
  </w:num>
  <w:num w:numId="9" w16cid:durableId="154871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F0"/>
    <w:rsid w:val="0007323B"/>
    <w:rsid w:val="00120EB7"/>
    <w:rsid w:val="00157C9E"/>
    <w:rsid w:val="00170C01"/>
    <w:rsid w:val="0017762D"/>
    <w:rsid w:val="001F2618"/>
    <w:rsid w:val="002E28CD"/>
    <w:rsid w:val="003945F0"/>
    <w:rsid w:val="003E0244"/>
    <w:rsid w:val="00463620"/>
    <w:rsid w:val="005B2FC4"/>
    <w:rsid w:val="005B718D"/>
    <w:rsid w:val="00825CF2"/>
    <w:rsid w:val="008C51A2"/>
    <w:rsid w:val="008D4E3F"/>
    <w:rsid w:val="00952AB7"/>
    <w:rsid w:val="009C3FA4"/>
    <w:rsid w:val="00AA6043"/>
    <w:rsid w:val="00AE465B"/>
    <w:rsid w:val="00B754FB"/>
    <w:rsid w:val="00D04628"/>
    <w:rsid w:val="00D82BF8"/>
    <w:rsid w:val="00DB2CCF"/>
    <w:rsid w:val="00E23004"/>
    <w:rsid w:val="00E4648F"/>
    <w:rsid w:val="00FB7A5F"/>
    <w:rsid w:val="00FF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CBEB"/>
  <w15:docId w15:val="{774D8ECD-00FB-4DF2-885A-E50FE2C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6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link w:val="NoSpacingChar"/>
    <w:uiPriority w:val="1"/>
    <w:qFormat/>
    <w:rsid w:val="009F22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F2267"/>
    <w:rPr>
      <w:rFonts w:eastAsiaTheme="minorEastAsia"/>
      <w:lang w:val="en-US"/>
    </w:rPr>
  </w:style>
  <w:style w:type="paragraph" w:styleId="ListParagraph">
    <w:name w:val="List Paragraph"/>
    <w:basedOn w:val="Normal"/>
    <w:uiPriority w:val="34"/>
    <w:qFormat/>
    <w:rsid w:val="009F2267"/>
    <w:pPr>
      <w:ind w:left="720"/>
      <w:contextualSpacing/>
    </w:pPr>
  </w:style>
  <w:style w:type="character" w:styleId="Hyperlink">
    <w:name w:val="Hyperlink"/>
    <w:basedOn w:val="DefaultParagraphFont"/>
    <w:uiPriority w:val="99"/>
    <w:unhideWhenUsed/>
    <w:rsid w:val="007B60C2"/>
    <w:rPr>
      <w:color w:val="A3A9C5" w:themeColor="hyperlink"/>
      <w:u w:val="single"/>
    </w:rPr>
  </w:style>
  <w:style w:type="character" w:styleId="UnresolvedMention">
    <w:name w:val="Unresolved Mention"/>
    <w:basedOn w:val="DefaultParagraphFont"/>
    <w:uiPriority w:val="99"/>
    <w:semiHidden/>
    <w:unhideWhenUsed/>
    <w:rsid w:val="007B60C2"/>
    <w:rPr>
      <w:color w:val="808080"/>
      <w:shd w:val="clear" w:color="auto" w:fill="E6E6E6"/>
    </w:rPr>
  </w:style>
  <w:style w:type="paragraph" w:styleId="BalloonText">
    <w:name w:val="Balloon Text"/>
    <w:basedOn w:val="Normal"/>
    <w:link w:val="BalloonTextChar"/>
    <w:uiPriority w:val="99"/>
    <w:semiHidden/>
    <w:unhideWhenUsed/>
    <w:rsid w:val="00F9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B66"/>
    <w:rPr>
      <w:rFonts w:ascii="Segoe UI" w:hAnsi="Segoe UI" w:cs="Segoe UI"/>
      <w:sz w:val="18"/>
      <w:szCs w:val="18"/>
    </w:rPr>
  </w:style>
  <w:style w:type="paragraph" w:customStyle="1" w:styleId="Default">
    <w:name w:val="Default"/>
    <w:rsid w:val="00FF194E"/>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3F2229"/>
    <w:rPr>
      <w:sz w:val="16"/>
      <w:szCs w:val="16"/>
    </w:rPr>
  </w:style>
  <w:style w:type="paragraph" w:styleId="CommentText">
    <w:name w:val="annotation text"/>
    <w:basedOn w:val="Normal"/>
    <w:link w:val="CommentTextChar"/>
    <w:uiPriority w:val="99"/>
    <w:unhideWhenUsed/>
    <w:rsid w:val="003F2229"/>
    <w:pPr>
      <w:spacing w:line="240" w:lineRule="auto"/>
    </w:pPr>
    <w:rPr>
      <w:sz w:val="20"/>
      <w:szCs w:val="20"/>
    </w:rPr>
  </w:style>
  <w:style w:type="character" w:customStyle="1" w:styleId="CommentTextChar">
    <w:name w:val="Comment Text Char"/>
    <w:basedOn w:val="DefaultParagraphFont"/>
    <w:link w:val="CommentText"/>
    <w:uiPriority w:val="99"/>
    <w:rsid w:val="003F2229"/>
    <w:rPr>
      <w:sz w:val="20"/>
      <w:szCs w:val="20"/>
    </w:rPr>
  </w:style>
  <w:style w:type="paragraph" w:styleId="CommentSubject">
    <w:name w:val="annotation subject"/>
    <w:basedOn w:val="CommentText"/>
    <w:next w:val="CommentText"/>
    <w:link w:val="CommentSubjectChar"/>
    <w:uiPriority w:val="99"/>
    <w:semiHidden/>
    <w:unhideWhenUsed/>
    <w:rsid w:val="003F2229"/>
    <w:rPr>
      <w:b/>
      <w:bCs/>
    </w:rPr>
  </w:style>
  <w:style w:type="character" w:customStyle="1" w:styleId="CommentSubjectChar">
    <w:name w:val="Comment Subject Char"/>
    <w:basedOn w:val="CommentTextChar"/>
    <w:link w:val="CommentSubject"/>
    <w:uiPriority w:val="99"/>
    <w:semiHidden/>
    <w:rsid w:val="003F2229"/>
    <w:rPr>
      <w:b/>
      <w:bCs/>
      <w:sz w:val="20"/>
      <w:szCs w:val="20"/>
    </w:rPr>
  </w:style>
  <w:style w:type="paragraph" w:styleId="Revision">
    <w:name w:val="Revision"/>
    <w:hidden/>
    <w:uiPriority w:val="99"/>
    <w:semiHidden/>
    <w:rsid w:val="00A55CDF"/>
    <w:pPr>
      <w:spacing w:after="0" w:line="240" w:lineRule="auto"/>
    </w:pPr>
  </w:style>
  <w:style w:type="paragraph" w:customStyle="1" w:styleId="paragraph">
    <w:name w:val="paragraph"/>
    <w:basedOn w:val="Normal"/>
    <w:rsid w:val="00A9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880"/>
  </w:style>
  <w:style w:type="character" w:customStyle="1" w:styleId="eop">
    <w:name w:val="eop"/>
    <w:basedOn w:val="DefaultParagraphFont"/>
    <w:rsid w:val="00A958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uska.sanna@mhe-sme.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MHE Colours">
      <a:dk1>
        <a:sysClr val="windowText" lastClr="000000"/>
      </a:dk1>
      <a:lt1>
        <a:sysClr val="window" lastClr="FFFFFF"/>
      </a:lt1>
      <a:dk2>
        <a:srgbClr val="2C3C43"/>
      </a:dk2>
      <a:lt2>
        <a:srgbClr val="EBEBEB"/>
      </a:lt2>
      <a:accent1>
        <a:srgbClr val="7981AB"/>
      </a:accent1>
      <a:accent2>
        <a:srgbClr val="F137B3"/>
      </a:accent2>
      <a:accent3>
        <a:srgbClr val="A3A9C5"/>
      </a:accent3>
      <a:accent4>
        <a:srgbClr val="A3A9C5"/>
      </a:accent4>
      <a:accent5>
        <a:srgbClr val="7981AB"/>
      </a:accent5>
      <a:accent6>
        <a:srgbClr val="EA3C9E"/>
      </a:accent6>
      <a:hlink>
        <a:srgbClr val="A3A9C5"/>
      </a:hlink>
      <a:folHlink>
        <a:srgbClr val="7981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S7FZqQjtJZ+cvYUgG024bLO2g==">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LwAQoKdGV4dC9wbGFpbhLhAUphY2tpZSd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pICg9MYXVyYSBNYXJjaGV0dGkaNS8vc3NsLmdzdGF0aWMuY29tL2RvY3MvY29tbW9uL2JsdWVfc2lsaG91ZXR0ZTk2LTAucG5nMID8/OSFMTiA/PzkhTFySgoPTGF1cmEgTWFyY2hldHRpGjcKNS8vc3NsLmdzdGF0aWMuY29tL2RvY3MvY29tbW9uL2JsdWVfc2lsaG91ZXR0ZTk2LTAucG5neACIAQGaAQYIABAAGACqAegB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i8wEKCnRleHQvcGxhaW4S5AFGb3IgSmFja2llJ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qSAoPTGF1cmEgTWFyY2hldHRpGjUvL3NzbC5nc3RhdGljLmNvbS9kb2NzL2NvbW1vbi9ibHVlX3NpbGhvdWV0dGU5Ni0wLnBuZzDAnrDlhTE4wJ6w5YUxckoKD0xhdXJhIE1hcmNoZXR0aRo3CjUvL3NzbC5nc3RhdGljLmNvbS9kb2NzL2NvbW1vbi9ibHVlX3NpbGhvdWV0dGU5Ni0wLnBuZ3gAiAEBmgEGCAAQABgAqgHrAR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904</Words>
  <Characters>5158</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Ophélie</dc:creator>
  <cp:lastModifiedBy>Liuska Sanna</cp:lastModifiedBy>
  <cp:revision>15</cp:revision>
  <dcterms:created xsi:type="dcterms:W3CDTF">2023-06-02T09:13:00Z</dcterms:created>
  <dcterms:modified xsi:type="dcterms:W3CDTF">2023-10-05T14:26:00Z</dcterms:modified>
</cp:coreProperties>
</file>